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63C2DF" w14:textId="7C2881B9" w:rsidR="0093634A" w:rsidRDefault="0093634A" w:rsidP="00582129">
      <w:pPr>
        <w:rPr>
          <w:rFonts w:ascii="Arial" w:hAnsi="Arial" w:cs="Arial"/>
          <w:b/>
          <w:sz w:val="24"/>
          <w:szCs w:val="24"/>
        </w:rPr>
      </w:pPr>
      <w:r w:rsidRPr="0093634A">
        <w:rPr>
          <w:rFonts w:ascii="Arial" w:hAnsi="Arial" w:cs="Arial"/>
          <w:b/>
          <w:sz w:val="24"/>
          <w:szCs w:val="24"/>
        </w:rPr>
        <w:t xml:space="preserve">Příloha č. </w:t>
      </w:r>
      <w:proofErr w:type="gramStart"/>
      <w:r w:rsidRPr="0093634A">
        <w:rPr>
          <w:rFonts w:ascii="Arial" w:hAnsi="Arial" w:cs="Arial"/>
          <w:b/>
          <w:sz w:val="24"/>
          <w:szCs w:val="24"/>
        </w:rPr>
        <w:t>5.2</w:t>
      </w:r>
      <w:proofErr w:type="gramEnd"/>
      <w:r w:rsidRPr="0093634A">
        <w:rPr>
          <w:rFonts w:ascii="Arial" w:hAnsi="Arial" w:cs="Arial"/>
          <w:b/>
          <w:sz w:val="24"/>
          <w:szCs w:val="24"/>
        </w:rPr>
        <w:t xml:space="preserve">. – </w:t>
      </w:r>
      <w:r w:rsidR="0060522E">
        <w:rPr>
          <w:rFonts w:ascii="Arial" w:hAnsi="Arial" w:cs="Arial"/>
          <w:b/>
          <w:sz w:val="24"/>
          <w:szCs w:val="24"/>
        </w:rPr>
        <w:t>Rozsah servisních prohlídek</w:t>
      </w:r>
    </w:p>
    <w:p w14:paraId="1FDCFED2" w14:textId="77777777" w:rsidR="0060522E" w:rsidRDefault="0060522E" w:rsidP="00582129">
      <w:pPr>
        <w:rPr>
          <w:rFonts w:ascii="Arial" w:hAnsi="Arial" w:cs="Arial"/>
          <w:b/>
          <w:u w:val="single"/>
        </w:rPr>
      </w:pPr>
    </w:p>
    <w:p w14:paraId="2863C2E0" w14:textId="77777777" w:rsidR="00582129" w:rsidRDefault="00582129" w:rsidP="00582129">
      <w:pPr>
        <w:rPr>
          <w:rFonts w:ascii="Arial" w:hAnsi="Arial" w:cs="Arial"/>
          <w:b/>
          <w:u w:val="single"/>
        </w:rPr>
      </w:pPr>
      <w:r>
        <w:rPr>
          <w:rFonts w:ascii="Arial" w:hAnsi="Arial" w:cs="Arial"/>
          <w:b/>
          <w:u w:val="single"/>
        </w:rPr>
        <w:t>VZT zařízení</w:t>
      </w:r>
      <w:r w:rsidR="00684B40">
        <w:rPr>
          <w:rFonts w:ascii="Arial" w:hAnsi="Arial" w:cs="Arial"/>
          <w:b/>
          <w:u w:val="single"/>
        </w:rPr>
        <w:t xml:space="preserve"> v komplexu </w:t>
      </w:r>
      <w:proofErr w:type="spellStart"/>
      <w:r w:rsidR="00684B40">
        <w:rPr>
          <w:rFonts w:ascii="Arial" w:hAnsi="Arial" w:cs="Arial"/>
          <w:b/>
          <w:u w:val="single"/>
        </w:rPr>
        <w:t>ČRo</w:t>
      </w:r>
      <w:proofErr w:type="spellEnd"/>
      <w:r w:rsidR="00684B40">
        <w:rPr>
          <w:rFonts w:ascii="Arial" w:hAnsi="Arial" w:cs="Arial"/>
          <w:b/>
          <w:u w:val="single"/>
        </w:rPr>
        <w:t>, Praha 2</w:t>
      </w:r>
    </w:p>
    <w:p w14:paraId="2863C2E2" w14:textId="01F23B50" w:rsidR="00582129" w:rsidRDefault="00537AF4" w:rsidP="003C75DB">
      <w:pPr>
        <w:pStyle w:val="Nadpis2"/>
      </w:pPr>
      <w:r>
        <w:t xml:space="preserve">Pravidelná </w:t>
      </w:r>
      <w:r w:rsidR="00582129">
        <w:t>servisní prohlídka</w:t>
      </w:r>
    </w:p>
    <w:p w14:paraId="2863C2E3" w14:textId="21E80E63" w:rsidR="00582129" w:rsidRDefault="00582129" w:rsidP="00582129">
      <w:pPr>
        <w:rPr>
          <w:rFonts w:ascii="Arial" w:hAnsi="Arial" w:cs="Arial"/>
        </w:rPr>
      </w:pPr>
      <w:r>
        <w:rPr>
          <w:rFonts w:ascii="Arial" w:hAnsi="Arial" w:cs="Arial"/>
        </w:rPr>
        <w:t>Frekvence: minimálně 1xročně</w:t>
      </w:r>
    </w:p>
    <w:p w14:paraId="2863C2E4" w14:textId="77777777" w:rsidR="00BD3CD3" w:rsidRDefault="00582129" w:rsidP="00BD3CD3">
      <w:pPr>
        <w:rPr>
          <w:rFonts w:ascii="Arial" w:hAnsi="Arial" w:cs="Arial"/>
        </w:rPr>
      </w:pPr>
      <w:r>
        <w:rPr>
          <w:rFonts w:ascii="Arial" w:hAnsi="Arial" w:cs="Arial"/>
        </w:rPr>
        <w:t>Rozsah:</w:t>
      </w:r>
    </w:p>
    <w:p w14:paraId="2863C2E5" w14:textId="77777777" w:rsidR="00BD3CD3" w:rsidRDefault="00BD3CD3" w:rsidP="00BD3CD3">
      <w:pPr>
        <w:rPr>
          <w:rFonts w:ascii="Arial" w:hAnsi="Arial" w:cs="Arial"/>
        </w:rPr>
      </w:pPr>
    </w:p>
    <w:p w14:paraId="4960E7F9" w14:textId="3A56DAB7" w:rsidR="00537AF4" w:rsidRDefault="00537AF4" w:rsidP="00BD3CD3">
      <w:pPr>
        <w:rPr>
          <w:rFonts w:ascii="Arial" w:hAnsi="Arial" w:cs="Arial"/>
        </w:rPr>
      </w:pPr>
      <w:r>
        <w:rPr>
          <w:rFonts w:ascii="Arial" w:hAnsi="Arial" w:cs="Arial"/>
        </w:rPr>
        <w:t>- kompletní vyčištění /umytí VZT</w:t>
      </w:r>
      <w:r w:rsidR="003C7195">
        <w:rPr>
          <w:rFonts w:ascii="Arial" w:hAnsi="Arial" w:cs="Arial"/>
        </w:rPr>
        <w:t xml:space="preserve"> jednotky</w:t>
      </w:r>
      <w:r>
        <w:rPr>
          <w:rFonts w:ascii="Arial" w:hAnsi="Arial" w:cs="Arial"/>
        </w:rPr>
        <w:t>,</w:t>
      </w:r>
    </w:p>
    <w:p w14:paraId="2863C2EB" w14:textId="3C1FBAC4" w:rsidR="00BD3CD3" w:rsidRDefault="00275C12" w:rsidP="00BD3CD3">
      <w:pPr>
        <w:rPr>
          <w:rFonts w:ascii="Arial" w:hAnsi="Arial" w:cs="Arial"/>
        </w:rPr>
      </w:pPr>
      <w:r>
        <w:rPr>
          <w:rFonts w:ascii="Arial" w:hAnsi="Arial" w:cs="Arial"/>
        </w:rPr>
        <w:t xml:space="preserve">- </w:t>
      </w:r>
      <w:r w:rsidR="007E3904">
        <w:rPr>
          <w:rFonts w:ascii="Arial" w:hAnsi="Arial" w:cs="Arial"/>
        </w:rPr>
        <w:t>výměna vzduchových filtrů VZT (pro zakázku budou používány vzduchové filtry VZT ze skladu</w:t>
      </w:r>
      <w:r w:rsidR="008B10A1">
        <w:rPr>
          <w:rFonts w:ascii="Arial" w:hAnsi="Arial" w:cs="Arial"/>
        </w:rPr>
        <w:t xml:space="preserve"> </w:t>
      </w:r>
      <w:r w:rsidR="007E3904">
        <w:rPr>
          <w:rFonts w:ascii="Arial" w:hAnsi="Arial" w:cs="Arial"/>
        </w:rPr>
        <w:t>zadavatele, který si zajišťuje nákup filtrů prostřednictvím oddělení centrálního nákupu, použití filtrů</w:t>
      </w:r>
      <w:bookmarkStart w:id="0" w:name="_GoBack"/>
      <w:bookmarkEnd w:id="0"/>
      <w:r>
        <w:rPr>
          <w:rFonts w:ascii="Arial" w:hAnsi="Arial" w:cs="Arial"/>
        </w:rPr>
        <w:t xml:space="preserve"> </w:t>
      </w:r>
      <w:r w:rsidR="007E3904">
        <w:rPr>
          <w:rFonts w:ascii="Arial" w:hAnsi="Arial" w:cs="Arial"/>
        </w:rPr>
        <w:t>dodaných poskytovatelem je možné pouze při první prohlídce VZT v regionálních studiích, a jinak</w:t>
      </w:r>
      <w:r w:rsidR="008B6171">
        <w:rPr>
          <w:rFonts w:ascii="Arial" w:hAnsi="Arial" w:cs="Arial"/>
        </w:rPr>
        <w:t xml:space="preserve"> </w:t>
      </w:r>
      <w:r w:rsidR="007E3904">
        <w:rPr>
          <w:rFonts w:ascii="Arial" w:hAnsi="Arial" w:cs="Arial"/>
        </w:rPr>
        <w:t>pouze po předchozím odsouhlasení ze strany zadavatele),</w:t>
      </w:r>
    </w:p>
    <w:p w14:paraId="4732C5CC" w14:textId="5EE17106" w:rsidR="003C7195" w:rsidRPr="00BD3CD3" w:rsidRDefault="003C7195" w:rsidP="003C7195">
      <w:pPr>
        <w:rPr>
          <w:rFonts w:ascii="Arial" w:hAnsi="Arial" w:cs="Arial"/>
        </w:rPr>
      </w:pPr>
      <w:r>
        <w:rPr>
          <w:rFonts w:ascii="Arial" w:hAnsi="Arial" w:cs="Arial"/>
        </w:rPr>
        <w:t xml:space="preserve">- </w:t>
      </w:r>
      <w:r w:rsidRPr="00BD3CD3">
        <w:rPr>
          <w:rFonts w:ascii="Arial" w:hAnsi="Arial" w:cs="Arial"/>
        </w:rPr>
        <w:t>kontrol</w:t>
      </w:r>
      <w:r>
        <w:rPr>
          <w:rFonts w:ascii="Arial" w:hAnsi="Arial" w:cs="Arial"/>
        </w:rPr>
        <w:t>a</w:t>
      </w:r>
      <w:r w:rsidRPr="00BD3CD3">
        <w:rPr>
          <w:rFonts w:ascii="Arial" w:hAnsi="Arial" w:cs="Arial"/>
        </w:rPr>
        <w:t xml:space="preserve">, napnutí nebo výměna </w:t>
      </w:r>
      <w:r>
        <w:rPr>
          <w:rFonts w:ascii="Arial" w:hAnsi="Arial" w:cs="Arial"/>
        </w:rPr>
        <w:t xml:space="preserve">klínových </w:t>
      </w:r>
      <w:r w:rsidRPr="00BD3CD3">
        <w:rPr>
          <w:rFonts w:ascii="Arial" w:hAnsi="Arial" w:cs="Arial"/>
        </w:rPr>
        <w:t>řemenů</w:t>
      </w:r>
      <w:r>
        <w:rPr>
          <w:rFonts w:ascii="Arial" w:hAnsi="Arial" w:cs="Arial"/>
        </w:rPr>
        <w:t xml:space="preserve"> (pro zakázku budou používány klínové řemeny ze skladu zadavatele, který si zajišťuje nákup klínových řemenů prostřednictvím oddělení centrálního nákupu, použití klínových řemenů dodaných poskytovatelem je možné pouze při první prohlídce VZT v regionálních studiích, a jinak pouze po předchozím odsouhlasení ze strany zadavatele),</w:t>
      </w:r>
    </w:p>
    <w:p w14:paraId="40CA2C08" w14:textId="77777777" w:rsidR="003C7195" w:rsidRDefault="00275C12" w:rsidP="00BD3CD3">
      <w:pPr>
        <w:rPr>
          <w:rFonts w:ascii="Arial" w:hAnsi="Arial" w:cs="Arial"/>
        </w:rPr>
      </w:pPr>
      <w:r>
        <w:rPr>
          <w:rFonts w:ascii="Arial" w:hAnsi="Arial" w:cs="Arial"/>
        </w:rPr>
        <w:t xml:space="preserve">- </w:t>
      </w:r>
      <w:r w:rsidR="00BD3CD3" w:rsidRPr="00BD3CD3">
        <w:rPr>
          <w:rFonts w:ascii="Arial" w:hAnsi="Arial" w:cs="Arial"/>
        </w:rPr>
        <w:t>kontrola funkce klapek</w:t>
      </w:r>
      <w:r w:rsidR="003C7195">
        <w:rPr>
          <w:rFonts w:ascii="Arial" w:hAnsi="Arial" w:cs="Arial"/>
        </w:rPr>
        <w:t xml:space="preserve"> a </w:t>
      </w:r>
      <w:proofErr w:type="spellStart"/>
      <w:r w:rsidR="003C7195">
        <w:rPr>
          <w:rFonts w:ascii="Arial" w:hAnsi="Arial" w:cs="Arial"/>
        </w:rPr>
        <w:t>servopohonů</w:t>
      </w:r>
      <w:proofErr w:type="spellEnd"/>
      <w:r w:rsidR="003C7195">
        <w:rPr>
          <w:rFonts w:ascii="Arial" w:hAnsi="Arial" w:cs="Arial"/>
        </w:rPr>
        <w:t>,</w:t>
      </w:r>
    </w:p>
    <w:p w14:paraId="2863C2ED" w14:textId="42523718" w:rsidR="00BD3CD3" w:rsidRPr="00BD3CD3" w:rsidRDefault="00275C12" w:rsidP="00BD3CD3">
      <w:pPr>
        <w:rPr>
          <w:rFonts w:ascii="Arial" w:hAnsi="Arial" w:cs="Arial"/>
        </w:rPr>
      </w:pPr>
      <w:r>
        <w:rPr>
          <w:rFonts w:ascii="Arial" w:hAnsi="Arial" w:cs="Arial"/>
        </w:rPr>
        <w:t xml:space="preserve">- </w:t>
      </w:r>
      <w:r w:rsidR="00BD3CD3" w:rsidRPr="00BD3CD3">
        <w:rPr>
          <w:rFonts w:ascii="Arial" w:hAnsi="Arial" w:cs="Arial"/>
        </w:rPr>
        <w:t xml:space="preserve">kontrola </w:t>
      </w:r>
      <w:r w:rsidR="00537AF4">
        <w:rPr>
          <w:rFonts w:ascii="Arial" w:hAnsi="Arial" w:cs="Arial"/>
        </w:rPr>
        <w:t xml:space="preserve">a </w:t>
      </w:r>
      <w:r w:rsidR="00BD3CD3" w:rsidRPr="00BD3CD3">
        <w:rPr>
          <w:rFonts w:ascii="Arial" w:hAnsi="Arial" w:cs="Arial"/>
        </w:rPr>
        <w:t xml:space="preserve">vyčištění rekuperátoru, </w:t>
      </w:r>
    </w:p>
    <w:p w14:paraId="2863C2EE" w14:textId="15FB522E" w:rsidR="00BD3CD3" w:rsidRPr="00BD3CD3" w:rsidRDefault="00275C12" w:rsidP="00BD3CD3">
      <w:pPr>
        <w:rPr>
          <w:rFonts w:ascii="Arial" w:hAnsi="Arial" w:cs="Arial"/>
        </w:rPr>
      </w:pPr>
      <w:r>
        <w:rPr>
          <w:rFonts w:ascii="Arial" w:hAnsi="Arial" w:cs="Arial"/>
        </w:rPr>
        <w:t xml:space="preserve">- </w:t>
      </w:r>
      <w:r w:rsidR="00BD3CD3" w:rsidRPr="00BD3CD3">
        <w:rPr>
          <w:rFonts w:ascii="Arial" w:hAnsi="Arial" w:cs="Arial"/>
        </w:rPr>
        <w:t xml:space="preserve">kontrola </w:t>
      </w:r>
      <w:r w:rsidR="00537AF4">
        <w:rPr>
          <w:rFonts w:ascii="Arial" w:hAnsi="Arial" w:cs="Arial"/>
        </w:rPr>
        <w:t>a</w:t>
      </w:r>
      <w:r w:rsidR="00BD3CD3" w:rsidRPr="00BD3CD3">
        <w:rPr>
          <w:rFonts w:ascii="Arial" w:hAnsi="Arial" w:cs="Arial"/>
        </w:rPr>
        <w:t xml:space="preserve"> vyčištění topného registru,</w:t>
      </w:r>
    </w:p>
    <w:p w14:paraId="2863C2F0" w14:textId="4A885AA9" w:rsidR="00BD3CD3" w:rsidRPr="00BD3CD3" w:rsidRDefault="00275C12" w:rsidP="00BD3CD3">
      <w:pPr>
        <w:rPr>
          <w:rFonts w:ascii="Arial" w:hAnsi="Arial" w:cs="Arial"/>
        </w:rPr>
      </w:pPr>
      <w:r>
        <w:rPr>
          <w:rFonts w:ascii="Arial" w:hAnsi="Arial" w:cs="Arial"/>
        </w:rPr>
        <w:t xml:space="preserve">- </w:t>
      </w:r>
      <w:r w:rsidR="00BD3CD3" w:rsidRPr="00BD3CD3">
        <w:rPr>
          <w:rFonts w:ascii="Arial" w:hAnsi="Arial" w:cs="Arial"/>
        </w:rPr>
        <w:t xml:space="preserve">kontrola </w:t>
      </w:r>
      <w:r w:rsidR="00537AF4">
        <w:rPr>
          <w:rFonts w:ascii="Arial" w:hAnsi="Arial" w:cs="Arial"/>
        </w:rPr>
        <w:t xml:space="preserve">a </w:t>
      </w:r>
      <w:r w:rsidR="00BD3CD3" w:rsidRPr="00BD3CD3">
        <w:rPr>
          <w:rFonts w:ascii="Arial" w:hAnsi="Arial" w:cs="Arial"/>
        </w:rPr>
        <w:t>vyčištění chladícího registru,</w:t>
      </w:r>
    </w:p>
    <w:p w14:paraId="2863C2F1" w14:textId="77777777" w:rsidR="00BD3CD3" w:rsidRPr="00BD3CD3" w:rsidRDefault="00275C12" w:rsidP="00BD3CD3">
      <w:pPr>
        <w:rPr>
          <w:rFonts w:ascii="Arial" w:hAnsi="Arial" w:cs="Arial"/>
        </w:rPr>
      </w:pPr>
      <w:r>
        <w:rPr>
          <w:rFonts w:ascii="Arial" w:hAnsi="Arial" w:cs="Arial"/>
        </w:rPr>
        <w:t xml:space="preserve">- </w:t>
      </w:r>
      <w:r w:rsidR="00BD3CD3" w:rsidRPr="00BD3CD3">
        <w:rPr>
          <w:rFonts w:ascii="Arial" w:hAnsi="Arial" w:cs="Arial"/>
        </w:rPr>
        <w:t>kontrola odvodu, nebo čerpadla kondenzátu z chladícího registru a rekuperátoru,</w:t>
      </w:r>
    </w:p>
    <w:p w14:paraId="2863C2F2" w14:textId="77777777" w:rsidR="00BD3CD3" w:rsidRPr="00BD3CD3" w:rsidRDefault="00275C12" w:rsidP="00BD3CD3">
      <w:pPr>
        <w:rPr>
          <w:rFonts w:ascii="Arial" w:hAnsi="Arial" w:cs="Arial"/>
        </w:rPr>
      </w:pPr>
      <w:r>
        <w:rPr>
          <w:rFonts w:ascii="Arial" w:hAnsi="Arial" w:cs="Arial"/>
        </w:rPr>
        <w:t xml:space="preserve">- </w:t>
      </w:r>
      <w:r w:rsidR="00BD3CD3" w:rsidRPr="00BD3CD3">
        <w:rPr>
          <w:rFonts w:ascii="Arial" w:hAnsi="Arial" w:cs="Arial"/>
        </w:rPr>
        <w:t>vyčištění kondenzátní vany,</w:t>
      </w:r>
    </w:p>
    <w:p w14:paraId="2863C2F3" w14:textId="77777777" w:rsidR="00BD3CD3" w:rsidRPr="00BD3CD3" w:rsidRDefault="00275C12" w:rsidP="00BD3CD3">
      <w:pPr>
        <w:rPr>
          <w:rFonts w:ascii="Arial" w:hAnsi="Arial" w:cs="Arial"/>
        </w:rPr>
      </w:pPr>
      <w:r>
        <w:rPr>
          <w:rFonts w:ascii="Arial" w:hAnsi="Arial" w:cs="Arial"/>
        </w:rPr>
        <w:t xml:space="preserve">- </w:t>
      </w:r>
      <w:r w:rsidR="00BD3CD3" w:rsidRPr="00BD3CD3">
        <w:rPr>
          <w:rFonts w:ascii="Arial" w:hAnsi="Arial" w:cs="Arial"/>
        </w:rPr>
        <w:t>kontrola lopatek ventilátorů a jejich vyčištění,</w:t>
      </w:r>
    </w:p>
    <w:p w14:paraId="2863C2F4" w14:textId="77777777" w:rsidR="00BD3CD3" w:rsidRPr="00BD3CD3" w:rsidRDefault="00275C12" w:rsidP="00BD3CD3">
      <w:pPr>
        <w:rPr>
          <w:rFonts w:ascii="Arial" w:hAnsi="Arial" w:cs="Arial"/>
        </w:rPr>
      </w:pPr>
      <w:r>
        <w:rPr>
          <w:rFonts w:ascii="Arial" w:hAnsi="Arial" w:cs="Arial"/>
        </w:rPr>
        <w:t xml:space="preserve">- </w:t>
      </w:r>
      <w:r w:rsidR="00BD3CD3" w:rsidRPr="00BD3CD3">
        <w:rPr>
          <w:rFonts w:ascii="Arial" w:hAnsi="Arial" w:cs="Arial"/>
        </w:rPr>
        <w:t>kontrola ložisek ventilátorů,</w:t>
      </w:r>
    </w:p>
    <w:p w14:paraId="2863C2F5" w14:textId="77777777" w:rsidR="00BD3CD3" w:rsidRPr="00BD3CD3" w:rsidRDefault="00275C12" w:rsidP="00BD3CD3">
      <w:pPr>
        <w:rPr>
          <w:rFonts w:ascii="Arial" w:hAnsi="Arial" w:cs="Arial"/>
        </w:rPr>
      </w:pPr>
      <w:r>
        <w:rPr>
          <w:rFonts w:ascii="Arial" w:hAnsi="Arial" w:cs="Arial"/>
        </w:rPr>
        <w:t xml:space="preserve">- </w:t>
      </w:r>
      <w:r w:rsidR="00BD3CD3" w:rsidRPr="00BD3CD3">
        <w:rPr>
          <w:rFonts w:ascii="Arial" w:hAnsi="Arial" w:cs="Arial"/>
        </w:rPr>
        <w:t>kontrola mechanických částí upevnění motorů,</w:t>
      </w:r>
    </w:p>
    <w:p w14:paraId="2863C2F7" w14:textId="77777777" w:rsidR="00BD3CD3" w:rsidRPr="00BD3CD3" w:rsidRDefault="00275C12" w:rsidP="00BD3CD3">
      <w:pPr>
        <w:rPr>
          <w:rFonts w:ascii="Arial" w:hAnsi="Arial" w:cs="Arial"/>
        </w:rPr>
      </w:pPr>
      <w:r>
        <w:rPr>
          <w:rFonts w:ascii="Arial" w:hAnsi="Arial" w:cs="Arial"/>
        </w:rPr>
        <w:t xml:space="preserve">- </w:t>
      </w:r>
      <w:r w:rsidR="00BD3CD3" w:rsidRPr="00BD3CD3">
        <w:rPr>
          <w:rFonts w:ascii="Arial" w:hAnsi="Arial" w:cs="Arial"/>
        </w:rPr>
        <w:t>dotažení svorek elektrické výstroje,</w:t>
      </w:r>
    </w:p>
    <w:p w14:paraId="2863C2F8" w14:textId="77777777" w:rsidR="00BD3CD3" w:rsidRPr="00BD3CD3" w:rsidRDefault="00275C12" w:rsidP="00BD3CD3">
      <w:pPr>
        <w:rPr>
          <w:rFonts w:ascii="Arial" w:hAnsi="Arial" w:cs="Arial"/>
        </w:rPr>
      </w:pPr>
      <w:r>
        <w:rPr>
          <w:rFonts w:ascii="Arial" w:hAnsi="Arial" w:cs="Arial"/>
        </w:rPr>
        <w:t xml:space="preserve">- </w:t>
      </w:r>
      <w:r w:rsidR="00BD3CD3" w:rsidRPr="00BD3CD3">
        <w:rPr>
          <w:rFonts w:ascii="Arial" w:hAnsi="Arial" w:cs="Arial"/>
        </w:rPr>
        <w:t>měření proudových odběrů ventilátorů,</w:t>
      </w:r>
    </w:p>
    <w:p w14:paraId="2863C2F9" w14:textId="77777777" w:rsidR="00BD3CD3" w:rsidRPr="00BD3CD3" w:rsidRDefault="00275C12" w:rsidP="00BD3CD3">
      <w:pPr>
        <w:rPr>
          <w:rFonts w:ascii="Arial" w:hAnsi="Arial" w:cs="Arial"/>
        </w:rPr>
      </w:pPr>
      <w:r>
        <w:rPr>
          <w:rFonts w:ascii="Arial" w:hAnsi="Arial" w:cs="Arial"/>
        </w:rPr>
        <w:t xml:space="preserve">- </w:t>
      </w:r>
      <w:r w:rsidR="00BD3CD3" w:rsidRPr="00BD3CD3">
        <w:rPr>
          <w:rFonts w:ascii="Arial" w:hAnsi="Arial" w:cs="Arial"/>
        </w:rPr>
        <w:t xml:space="preserve">kontrola funkce </w:t>
      </w:r>
      <w:proofErr w:type="spellStart"/>
      <w:r w:rsidR="00BD3CD3" w:rsidRPr="00BD3CD3">
        <w:rPr>
          <w:rFonts w:ascii="Arial" w:hAnsi="Arial" w:cs="Arial"/>
        </w:rPr>
        <w:t>servoventilů</w:t>
      </w:r>
      <w:proofErr w:type="spellEnd"/>
      <w:r w:rsidR="00BD3CD3" w:rsidRPr="00BD3CD3">
        <w:rPr>
          <w:rFonts w:ascii="Arial" w:hAnsi="Arial" w:cs="Arial"/>
        </w:rPr>
        <w:t xml:space="preserve"> topné a chladící vody,</w:t>
      </w:r>
    </w:p>
    <w:p w14:paraId="2863C2FA" w14:textId="77777777" w:rsidR="00BD3CD3" w:rsidRPr="00BD3CD3" w:rsidRDefault="00275C12" w:rsidP="00BD3CD3">
      <w:pPr>
        <w:rPr>
          <w:rFonts w:ascii="Arial" w:hAnsi="Arial" w:cs="Arial"/>
        </w:rPr>
      </w:pPr>
      <w:r>
        <w:rPr>
          <w:rFonts w:ascii="Arial" w:hAnsi="Arial" w:cs="Arial"/>
        </w:rPr>
        <w:t xml:space="preserve">- </w:t>
      </w:r>
      <w:r w:rsidR="00BD3CD3" w:rsidRPr="00BD3CD3">
        <w:rPr>
          <w:rFonts w:ascii="Arial" w:hAnsi="Arial" w:cs="Arial"/>
        </w:rPr>
        <w:t xml:space="preserve">kontrola funkce bezpečnostních prvků: </w:t>
      </w:r>
      <w:proofErr w:type="spellStart"/>
      <w:r w:rsidR="00BD3CD3" w:rsidRPr="00BD3CD3">
        <w:rPr>
          <w:rFonts w:ascii="Arial" w:hAnsi="Arial" w:cs="Arial"/>
        </w:rPr>
        <w:t>zámrazový</w:t>
      </w:r>
      <w:proofErr w:type="spellEnd"/>
      <w:r w:rsidR="00BD3CD3" w:rsidRPr="00BD3CD3">
        <w:rPr>
          <w:rFonts w:ascii="Arial" w:hAnsi="Arial" w:cs="Arial"/>
        </w:rPr>
        <w:t xml:space="preserve"> termostat, diferenční </w:t>
      </w:r>
      <w:proofErr w:type="spellStart"/>
      <w:r w:rsidR="00BD3CD3" w:rsidRPr="00BD3CD3">
        <w:rPr>
          <w:rFonts w:ascii="Arial" w:hAnsi="Arial" w:cs="Arial"/>
        </w:rPr>
        <w:t>manostaty</w:t>
      </w:r>
      <w:proofErr w:type="spellEnd"/>
      <w:r w:rsidR="00BD3CD3" w:rsidRPr="00BD3CD3">
        <w:rPr>
          <w:rFonts w:ascii="Arial" w:hAnsi="Arial" w:cs="Arial"/>
        </w:rPr>
        <w:t xml:space="preserve">, bezpečnostní </w:t>
      </w:r>
      <w:r>
        <w:rPr>
          <w:rFonts w:ascii="Arial" w:hAnsi="Arial" w:cs="Arial"/>
        </w:rPr>
        <w:t xml:space="preserve"> </w:t>
      </w:r>
      <w:r w:rsidR="00BD3CD3" w:rsidRPr="00BD3CD3">
        <w:rPr>
          <w:rFonts w:ascii="Arial" w:hAnsi="Arial" w:cs="Arial"/>
        </w:rPr>
        <w:t xml:space="preserve">termostaty el. </w:t>
      </w:r>
      <w:proofErr w:type="gramStart"/>
      <w:r w:rsidR="00BD3CD3" w:rsidRPr="00BD3CD3">
        <w:rPr>
          <w:rFonts w:ascii="Arial" w:hAnsi="Arial" w:cs="Arial"/>
        </w:rPr>
        <w:t>topných</w:t>
      </w:r>
      <w:proofErr w:type="gramEnd"/>
      <w:r w:rsidR="00BD3CD3" w:rsidRPr="00BD3CD3">
        <w:rPr>
          <w:rFonts w:ascii="Arial" w:hAnsi="Arial" w:cs="Arial"/>
        </w:rPr>
        <w:t xml:space="preserve"> registrů,</w:t>
      </w:r>
    </w:p>
    <w:p w14:paraId="2863C2FB" w14:textId="77777777" w:rsidR="00BD3CD3" w:rsidRPr="00BD3CD3" w:rsidRDefault="00275C12" w:rsidP="00BD3CD3">
      <w:pPr>
        <w:rPr>
          <w:rFonts w:ascii="Arial" w:hAnsi="Arial" w:cs="Arial"/>
        </w:rPr>
      </w:pPr>
      <w:r>
        <w:rPr>
          <w:rFonts w:ascii="Arial" w:hAnsi="Arial" w:cs="Arial"/>
        </w:rPr>
        <w:t xml:space="preserve">- </w:t>
      </w:r>
      <w:r w:rsidR="00BD3CD3" w:rsidRPr="00BD3CD3">
        <w:rPr>
          <w:rFonts w:ascii="Arial" w:hAnsi="Arial" w:cs="Arial"/>
        </w:rPr>
        <w:t>kontrola správné funkce z ručního ovládání,</w:t>
      </w:r>
    </w:p>
    <w:p w14:paraId="2863C2FC" w14:textId="77777777" w:rsidR="00BD3CD3" w:rsidRPr="00BD3CD3" w:rsidRDefault="00275C12" w:rsidP="00BD3CD3">
      <w:pPr>
        <w:rPr>
          <w:rFonts w:ascii="Arial" w:hAnsi="Arial" w:cs="Arial"/>
        </w:rPr>
      </w:pPr>
      <w:r>
        <w:rPr>
          <w:rFonts w:ascii="Arial" w:hAnsi="Arial" w:cs="Arial"/>
        </w:rPr>
        <w:t xml:space="preserve">- </w:t>
      </w:r>
      <w:r w:rsidR="00BD3CD3" w:rsidRPr="00BD3CD3">
        <w:rPr>
          <w:rFonts w:ascii="Arial" w:hAnsi="Arial" w:cs="Arial"/>
        </w:rPr>
        <w:t xml:space="preserve">kontrola funkce </w:t>
      </w:r>
      <w:proofErr w:type="spellStart"/>
      <w:r w:rsidR="00BD3CD3" w:rsidRPr="00BD3CD3">
        <w:rPr>
          <w:rFonts w:ascii="Arial" w:hAnsi="Arial" w:cs="Arial"/>
        </w:rPr>
        <w:t>MaR</w:t>
      </w:r>
      <w:proofErr w:type="spellEnd"/>
      <w:r w:rsidR="00BD3CD3" w:rsidRPr="00BD3CD3">
        <w:rPr>
          <w:rFonts w:ascii="Arial" w:hAnsi="Arial" w:cs="Arial"/>
        </w:rPr>
        <w:t xml:space="preserve"> ve všech provozních režimech,</w:t>
      </w:r>
    </w:p>
    <w:p w14:paraId="2863C2FD" w14:textId="77777777" w:rsidR="00BD3CD3" w:rsidRPr="00BD3CD3" w:rsidRDefault="00275C12" w:rsidP="00BD3CD3">
      <w:pPr>
        <w:rPr>
          <w:rFonts w:ascii="Arial" w:hAnsi="Arial" w:cs="Arial"/>
        </w:rPr>
      </w:pPr>
      <w:r>
        <w:rPr>
          <w:rFonts w:ascii="Arial" w:hAnsi="Arial" w:cs="Arial"/>
        </w:rPr>
        <w:t xml:space="preserve">- </w:t>
      </w:r>
      <w:r w:rsidR="00BD3CD3" w:rsidRPr="00BD3CD3">
        <w:rPr>
          <w:rFonts w:ascii="Arial" w:hAnsi="Arial" w:cs="Arial"/>
        </w:rPr>
        <w:t>dotažení šroubových spojů,</w:t>
      </w:r>
    </w:p>
    <w:p w14:paraId="2863C2FE" w14:textId="77777777" w:rsidR="00BD3CD3" w:rsidRPr="00BD3CD3" w:rsidRDefault="00275C12" w:rsidP="00BD3CD3">
      <w:pPr>
        <w:rPr>
          <w:rFonts w:ascii="Arial" w:hAnsi="Arial" w:cs="Arial"/>
        </w:rPr>
      </w:pPr>
      <w:r>
        <w:rPr>
          <w:rFonts w:ascii="Arial" w:hAnsi="Arial" w:cs="Arial"/>
        </w:rPr>
        <w:t xml:space="preserve">- </w:t>
      </w:r>
      <w:r w:rsidR="00BD3CD3" w:rsidRPr="00BD3CD3">
        <w:rPr>
          <w:rFonts w:ascii="Arial" w:hAnsi="Arial" w:cs="Arial"/>
        </w:rPr>
        <w:t>vizuální kontrola nepoškozenosti zařízení,</w:t>
      </w:r>
    </w:p>
    <w:p w14:paraId="2863C2FF" w14:textId="77777777" w:rsidR="00BD3CD3" w:rsidRDefault="00275C12" w:rsidP="00BD3CD3">
      <w:pPr>
        <w:rPr>
          <w:rFonts w:ascii="Arial" w:hAnsi="Arial" w:cs="Arial"/>
        </w:rPr>
      </w:pPr>
      <w:r>
        <w:rPr>
          <w:rFonts w:ascii="Arial" w:hAnsi="Arial" w:cs="Arial"/>
        </w:rPr>
        <w:t xml:space="preserve">- </w:t>
      </w:r>
      <w:r w:rsidR="00BD3CD3" w:rsidRPr="00BD3CD3">
        <w:rPr>
          <w:rFonts w:ascii="Arial" w:hAnsi="Arial" w:cs="Arial"/>
        </w:rPr>
        <w:t>kontrola a zaznamenání výrobních čísel</w:t>
      </w:r>
      <w:r w:rsidR="008B6171">
        <w:rPr>
          <w:rFonts w:ascii="Arial" w:hAnsi="Arial" w:cs="Arial"/>
        </w:rPr>
        <w:t>,</w:t>
      </w:r>
    </w:p>
    <w:p w14:paraId="18416D57" w14:textId="77777777" w:rsidR="00537AF4" w:rsidRPr="00BD3CD3" w:rsidRDefault="00537AF4" w:rsidP="00537AF4">
      <w:pPr>
        <w:rPr>
          <w:rFonts w:ascii="Arial" w:hAnsi="Arial" w:cs="Arial"/>
        </w:rPr>
      </w:pPr>
      <w:r>
        <w:rPr>
          <w:rFonts w:ascii="Arial" w:hAnsi="Arial" w:cs="Arial"/>
        </w:rPr>
        <w:t xml:space="preserve">- </w:t>
      </w:r>
      <w:r w:rsidRPr="00BD3CD3">
        <w:rPr>
          <w:rFonts w:ascii="Arial" w:hAnsi="Arial" w:cs="Arial"/>
        </w:rPr>
        <w:t>kontrola venkovní sací a výfukové žaluzie,</w:t>
      </w:r>
    </w:p>
    <w:p w14:paraId="210C685E" w14:textId="77777777" w:rsidR="00537AF4" w:rsidRPr="00BD3CD3" w:rsidRDefault="00537AF4" w:rsidP="00537AF4">
      <w:pPr>
        <w:rPr>
          <w:rFonts w:ascii="Arial" w:hAnsi="Arial" w:cs="Arial"/>
        </w:rPr>
      </w:pPr>
      <w:r>
        <w:rPr>
          <w:rFonts w:ascii="Arial" w:hAnsi="Arial" w:cs="Arial"/>
        </w:rPr>
        <w:t xml:space="preserve">- </w:t>
      </w:r>
      <w:r w:rsidRPr="00BD3CD3">
        <w:rPr>
          <w:rFonts w:ascii="Arial" w:hAnsi="Arial" w:cs="Arial"/>
        </w:rPr>
        <w:t>vizuální kontrola sacího a výfukového potrubí,</w:t>
      </w:r>
    </w:p>
    <w:p w14:paraId="740CACBF" w14:textId="77777777" w:rsidR="00537AF4" w:rsidRDefault="00537AF4" w:rsidP="00537AF4">
      <w:pPr>
        <w:rPr>
          <w:rFonts w:ascii="Arial" w:hAnsi="Arial" w:cs="Arial"/>
        </w:rPr>
      </w:pPr>
      <w:r>
        <w:rPr>
          <w:rFonts w:ascii="Arial" w:hAnsi="Arial" w:cs="Arial"/>
        </w:rPr>
        <w:t xml:space="preserve">- </w:t>
      </w:r>
      <w:r w:rsidRPr="00BD3CD3">
        <w:rPr>
          <w:rFonts w:ascii="Arial" w:hAnsi="Arial" w:cs="Arial"/>
        </w:rPr>
        <w:t xml:space="preserve">kontrola </w:t>
      </w:r>
      <w:r>
        <w:rPr>
          <w:rFonts w:ascii="Arial" w:hAnsi="Arial" w:cs="Arial"/>
        </w:rPr>
        <w:t xml:space="preserve">a vyčištění </w:t>
      </w:r>
      <w:r w:rsidRPr="00BD3CD3">
        <w:rPr>
          <w:rFonts w:ascii="Arial" w:hAnsi="Arial" w:cs="Arial"/>
        </w:rPr>
        <w:t>dist</w:t>
      </w:r>
      <w:r>
        <w:rPr>
          <w:rFonts w:ascii="Arial" w:hAnsi="Arial" w:cs="Arial"/>
        </w:rPr>
        <w:t xml:space="preserve">ribučních interiérových prvků (vyústek, </w:t>
      </w:r>
      <w:proofErr w:type="spellStart"/>
      <w:r>
        <w:rPr>
          <w:rFonts w:ascii="Arial" w:hAnsi="Arial" w:cs="Arial"/>
        </w:rPr>
        <w:t>anemostatů</w:t>
      </w:r>
      <w:proofErr w:type="spellEnd"/>
      <w:r>
        <w:rPr>
          <w:rFonts w:ascii="Arial" w:hAnsi="Arial" w:cs="Arial"/>
        </w:rPr>
        <w:t>, talířových ventilů, mřížek, žaluzií apod.)</w:t>
      </w:r>
      <w:r w:rsidRPr="00BD3CD3">
        <w:rPr>
          <w:rFonts w:ascii="Arial" w:hAnsi="Arial" w:cs="Arial"/>
        </w:rPr>
        <w:t>,</w:t>
      </w:r>
    </w:p>
    <w:p w14:paraId="254C09FC" w14:textId="77777777" w:rsidR="00537AF4" w:rsidRPr="00BD3CD3" w:rsidRDefault="00537AF4" w:rsidP="00537AF4">
      <w:pPr>
        <w:rPr>
          <w:rFonts w:ascii="Arial" w:hAnsi="Arial" w:cs="Arial"/>
        </w:rPr>
      </w:pPr>
      <w:r>
        <w:rPr>
          <w:rFonts w:ascii="Arial" w:hAnsi="Arial" w:cs="Arial"/>
        </w:rPr>
        <w:t xml:space="preserve">- </w:t>
      </w:r>
      <w:r w:rsidRPr="00BD3CD3">
        <w:rPr>
          <w:rFonts w:ascii="Arial" w:hAnsi="Arial" w:cs="Arial"/>
        </w:rPr>
        <w:t>vizuální kontrola interiérových potrubí,</w:t>
      </w:r>
    </w:p>
    <w:p w14:paraId="2863C300" w14:textId="77777777" w:rsidR="00B86BFF" w:rsidRPr="00BD3CD3" w:rsidRDefault="00B86BFF" w:rsidP="00B86BFF">
      <w:pPr>
        <w:rPr>
          <w:rFonts w:ascii="Arial" w:hAnsi="Arial" w:cs="Arial"/>
        </w:rPr>
      </w:pPr>
      <w:r>
        <w:rPr>
          <w:rFonts w:ascii="Arial" w:hAnsi="Arial" w:cs="Arial"/>
        </w:rPr>
        <w:t>- odzkoušení VZT zařízení,</w:t>
      </w:r>
    </w:p>
    <w:p w14:paraId="2863C301" w14:textId="77777777" w:rsidR="00582129" w:rsidRPr="00BD3CD3" w:rsidRDefault="00BD3CD3" w:rsidP="00582129">
      <w:pPr>
        <w:rPr>
          <w:rFonts w:ascii="Arial" w:hAnsi="Arial" w:cs="Arial"/>
        </w:rPr>
      </w:pPr>
      <w:r w:rsidRPr="00BD3CD3">
        <w:rPr>
          <w:rFonts w:ascii="Arial" w:hAnsi="Arial" w:cs="Arial"/>
        </w:rPr>
        <w:t xml:space="preserve">- </w:t>
      </w:r>
      <w:r w:rsidR="00582129" w:rsidRPr="00BD3CD3">
        <w:rPr>
          <w:rFonts w:ascii="Arial" w:hAnsi="Arial" w:cs="Arial"/>
        </w:rPr>
        <w:t>předání informace o zjištěných závadách, návrh postupu jejich odstranění,</w:t>
      </w:r>
    </w:p>
    <w:p w14:paraId="2863C302" w14:textId="77777777" w:rsidR="00582129" w:rsidRPr="00BD3CD3" w:rsidRDefault="00582129" w:rsidP="00582129">
      <w:pPr>
        <w:rPr>
          <w:rFonts w:ascii="Arial" w:hAnsi="Arial" w:cs="Arial"/>
        </w:rPr>
      </w:pPr>
      <w:r w:rsidRPr="00BD3CD3">
        <w:rPr>
          <w:rFonts w:ascii="Arial" w:hAnsi="Arial" w:cs="Arial"/>
        </w:rPr>
        <w:t>- doporučení pro správný provoz zařízení, upozornění na případné změny legislativy,</w:t>
      </w:r>
    </w:p>
    <w:p w14:paraId="2863C303" w14:textId="77777777" w:rsidR="00582129" w:rsidRDefault="00582129" w:rsidP="00582129">
      <w:pPr>
        <w:rPr>
          <w:rFonts w:ascii="Arial" w:hAnsi="Arial" w:cs="Arial"/>
        </w:rPr>
      </w:pPr>
    </w:p>
    <w:p w14:paraId="3E600E05" w14:textId="7D100B66" w:rsidR="003C7195" w:rsidRDefault="00582129" w:rsidP="00582129">
      <w:pPr>
        <w:rPr>
          <w:rFonts w:ascii="Arial" w:hAnsi="Arial" w:cs="Arial"/>
        </w:rPr>
      </w:pPr>
      <w:r>
        <w:rPr>
          <w:rFonts w:ascii="Arial" w:hAnsi="Arial" w:cs="Arial"/>
        </w:rPr>
        <w:t>Včetně vyplnění čitelného servisního výkazu z provedeného servi</w:t>
      </w:r>
      <w:r w:rsidR="003C7195">
        <w:rPr>
          <w:rFonts w:ascii="Arial" w:hAnsi="Arial" w:cs="Arial"/>
        </w:rPr>
        <w:t>su, včetně práce, včetně dopravy.</w:t>
      </w:r>
    </w:p>
    <w:p w14:paraId="2427A905" w14:textId="3AFFA6B4" w:rsidR="003C7195" w:rsidRDefault="003C7195" w:rsidP="00582129">
      <w:pPr>
        <w:rPr>
          <w:rFonts w:ascii="Arial" w:hAnsi="Arial" w:cs="Arial"/>
        </w:rPr>
      </w:pPr>
    </w:p>
    <w:p w14:paraId="7CAB2CEA" w14:textId="20FF5733" w:rsidR="003C7195" w:rsidRDefault="003C7195" w:rsidP="00582129">
      <w:pPr>
        <w:rPr>
          <w:rFonts w:ascii="Arial" w:hAnsi="Arial" w:cs="Arial"/>
        </w:rPr>
      </w:pPr>
      <w:r>
        <w:rPr>
          <w:rFonts w:ascii="Arial" w:hAnsi="Arial" w:cs="Arial"/>
        </w:rPr>
        <w:t xml:space="preserve">Poznámka: výměny filtrů VZT a klínových řemenů jsou nad rámec servisních prohlídek prováděny průběžně údržbou </w:t>
      </w:r>
      <w:proofErr w:type="spellStart"/>
      <w:r>
        <w:rPr>
          <w:rFonts w:ascii="Arial" w:hAnsi="Arial" w:cs="Arial"/>
        </w:rPr>
        <w:t>ČRo</w:t>
      </w:r>
      <w:proofErr w:type="spellEnd"/>
      <w:r>
        <w:rPr>
          <w:rFonts w:ascii="Arial" w:hAnsi="Arial" w:cs="Arial"/>
        </w:rPr>
        <w:t xml:space="preserve">.  </w:t>
      </w:r>
    </w:p>
    <w:p w14:paraId="7FB868AE" w14:textId="0BE527F5" w:rsidR="003C7195" w:rsidRDefault="003C7195" w:rsidP="009D4D06">
      <w:pPr>
        <w:rPr>
          <w:rFonts w:ascii="Arial" w:hAnsi="Arial" w:cs="Arial"/>
        </w:rPr>
      </w:pPr>
    </w:p>
    <w:sectPr w:rsidR="003C71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mic Sans MS">
    <w:panose1 w:val="030F0702030302020204"/>
    <w:charset w:val="EE"/>
    <w:family w:val="script"/>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2628E2"/>
    <w:multiLevelType w:val="hybridMultilevel"/>
    <w:tmpl w:val="936655CA"/>
    <w:lvl w:ilvl="0" w:tplc="9822DAC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3E7F5405"/>
    <w:multiLevelType w:val="hybridMultilevel"/>
    <w:tmpl w:val="08284718"/>
    <w:lvl w:ilvl="0" w:tplc="12E09F2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74E373F3"/>
    <w:multiLevelType w:val="hybridMultilevel"/>
    <w:tmpl w:val="80EA1E30"/>
    <w:lvl w:ilvl="0" w:tplc="11DA595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4CD"/>
    <w:rsid w:val="00051FE1"/>
    <w:rsid w:val="00085912"/>
    <w:rsid w:val="001338D6"/>
    <w:rsid w:val="0019606C"/>
    <w:rsid w:val="0021138F"/>
    <w:rsid w:val="00271D3B"/>
    <w:rsid w:val="00275C12"/>
    <w:rsid w:val="00282A39"/>
    <w:rsid w:val="00392E11"/>
    <w:rsid w:val="003B5B72"/>
    <w:rsid w:val="003C7195"/>
    <w:rsid w:val="003C75DB"/>
    <w:rsid w:val="003E5F21"/>
    <w:rsid w:val="00515440"/>
    <w:rsid w:val="00537AF4"/>
    <w:rsid w:val="00582129"/>
    <w:rsid w:val="00603823"/>
    <w:rsid w:val="0060522E"/>
    <w:rsid w:val="00684B40"/>
    <w:rsid w:val="006873BD"/>
    <w:rsid w:val="00732F08"/>
    <w:rsid w:val="007A6F51"/>
    <w:rsid w:val="007E3904"/>
    <w:rsid w:val="007E4CDE"/>
    <w:rsid w:val="008B10A1"/>
    <w:rsid w:val="008B6171"/>
    <w:rsid w:val="00911DBA"/>
    <w:rsid w:val="0093634A"/>
    <w:rsid w:val="009954B1"/>
    <w:rsid w:val="009B76C8"/>
    <w:rsid w:val="009D4D06"/>
    <w:rsid w:val="00A6647D"/>
    <w:rsid w:val="00AC12DB"/>
    <w:rsid w:val="00B86BFF"/>
    <w:rsid w:val="00BD3CD3"/>
    <w:rsid w:val="00C73590"/>
    <w:rsid w:val="00D23CB8"/>
    <w:rsid w:val="00D562F4"/>
    <w:rsid w:val="00E81183"/>
    <w:rsid w:val="00EB2168"/>
    <w:rsid w:val="00EE4606"/>
    <w:rsid w:val="00EE5231"/>
    <w:rsid w:val="00EF04CD"/>
    <w:rsid w:val="00F544F4"/>
    <w:rsid w:val="00F71D44"/>
    <w:rsid w:val="00FE24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3C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F04CD"/>
    <w:pPr>
      <w:spacing w:after="0" w:line="240" w:lineRule="auto"/>
    </w:pPr>
    <w:rPr>
      <w:rFonts w:ascii="Times New Roman" w:eastAsia="Times New Roman" w:hAnsi="Times New Roman" w:cs="Times New Roman"/>
      <w:sz w:val="20"/>
      <w:szCs w:val="20"/>
      <w:lang w:eastAsia="ja-JP"/>
    </w:rPr>
  </w:style>
  <w:style w:type="paragraph" w:styleId="Nadpis1">
    <w:name w:val="heading 1"/>
    <w:basedOn w:val="Normln"/>
    <w:next w:val="Normln"/>
    <w:link w:val="Nadpis1Char"/>
    <w:qFormat/>
    <w:rsid w:val="00271D3B"/>
    <w:pPr>
      <w:keepNext/>
      <w:outlineLvl w:val="0"/>
    </w:pPr>
    <w:rPr>
      <w:rFonts w:ascii="Comic Sans MS" w:hAnsi="Comic Sans MS"/>
      <w:sz w:val="24"/>
      <w:u w:val="single"/>
      <w:lang w:eastAsia="cs-CZ"/>
    </w:rPr>
  </w:style>
  <w:style w:type="paragraph" w:styleId="Nadpis2">
    <w:name w:val="heading 2"/>
    <w:basedOn w:val="Normln"/>
    <w:next w:val="Normln"/>
    <w:link w:val="Nadpis2Char"/>
    <w:uiPriority w:val="9"/>
    <w:unhideWhenUsed/>
    <w:qFormat/>
    <w:rsid w:val="003C75D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71D3B"/>
    <w:rPr>
      <w:rFonts w:ascii="Comic Sans MS" w:eastAsia="Times New Roman" w:hAnsi="Comic Sans MS" w:cs="Times New Roman"/>
      <w:sz w:val="24"/>
      <w:szCs w:val="20"/>
      <w:u w:val="single"/>
      <w:lang w:eastAsia="cs-CZ"/>
    </w:rPr>
  </w:style>
  <w:style w:type="paragraph" w:styleId="Odstavecseseznamem">
    <w:name w:val="List Paragraph"/>
    <w:basedOn w:val="Normln"/>
    <w:uiPriority w:val="34"/>
    <w:qFormat/>
    <w:rsid w:val="00271D3B"/>
    <w:pPr>
      <w:ind w:left="720"/>
      <w:contextualSpacing/>
    </w:pPr>
  </w:style>
  <w:style w:type="paragraph" w:styleId="Normlnweb">
    <w:name w:val="Normal (Web)"/>
    <w:basedOn w:val="Normln"/>
    <w:uiPriority w:val="99"/>
    <w:semiHidden/>
    <w:unhideWhenUsed/>
    <w:rsid w:val="009D4D06"/>
    <w:pPr>
      <w:spacing w:before="100" w:beforeAutospacing="1" w:after="100" w:afterAutospacing="1"/>
    </w:pPr>
    <w:rPr>
      <w:sz w:val="24"/>
      <w:szCs w:val="24"/>
      <w:lang w:eastAsia="cs-CZ"/>
    </w:rPr>
  </w:style>
  <w:style w:type="character" w:styleId="Siln">
    <w:name w:val="Strong"/>
    <w:basedOn w:val="Standardnpsmoodstavce"/>
    <w:uiPriority w:val="22"/>
    <w:qFormat/>
    <w:rsid w:val="009D4D06"/>
    <w:rPr>
      <w:b/>
      <w:bCs/>
    </w:rPr>
  </w:style>
  <w:style w:type="character" w:customStyle="1" w:styleId="Nadpis2Char">
    <w:name w:val="Nadpis 2 Char"/>
    <w:basedOn w:val="Standardnpsmoodstavce"/>
    <w:link w:val="Nadpis2"/>
    <w:uiPriority w:val="9"/>
    <w:rsid w:val="003C75DB"/>
    <w:rPr>
      <w:rFonts w:asciiTheme="majorHAnsi" w:eastAsiaTheme="majorEastAsia" w:hAnsiTheme="majorHAnsi" w:cstheme="majorBidi"/>
      <w:b/>
      <w:bCs/>
      <w:color w:val="4F81BD" w:themeColor="accent1"/>
      <w:sz w:val="26"/>
      <w:szCs w:val="26"/>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F04CD"/>
    <w:pPr>
      <w:spacing w:after="0" w:line="240" w:lineRule="auto"/>
    </w:pPr>
    <w:rPr>
      <w:rFonts w:ascii="Times New Roman" w:eastAsia="Times New Roman" w:hAnsi="Times New Roman" w:cs="Times New Roman"/>
      <w:sz w:val="20"/>
      <w:szCs w:val="20"/>
      <w:lang w:eastAsia="ja-JP"/>
    </w:rPr>
  </w:style>
  <w:style w:type="paragraph" w:styleId="Nadpis1">
    <w:name w:val="heading 1"/>
    <w:basedOn w:val="Normln"/>
    <w:next w:val="Normln"/>
    <w:link w:val="Nadpis1Char"/>
    <w:qFormat/>
    <w:rsid w:val="00271D3B"/>
    <w:pPr>
      <w:keepNext/>
      <w:outlineLvl w:val="0"/>
    </w:pPr>
    <w:rPr>
      <w:rFonts w:ascii="Comic Sans MS" w:hAnsi="Comic Sans MS"/>
      <w:sz w:val="24"/>
      <w:u w:val="single"/>
      <w:lang w:eastAsia="cs-CZ"/>
    </w:rPr>
  </w:style>
  <w:style w:type="paragraph" w:styleId="Nadpis2">
    <w:name w:val="heading 2"/>
    <w:basedOn w:val="Normln"/>
    <w:next w:val="Normln"/>
    <w:link w:val="Nadpis2Char"/>
    <w:uiPriority w:val="9"/>
    <w:unhideWhenUsed/>
    <w:qFormat/>
    <w:rsid w:val="003C75D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71D3B"/>
    <w:rPr>
      <w:rFonts w:ascii="Comic Sans MS" w:eastAsia="Times New Roman" w:hAnsi="Comic Sans MS" w:cs="Times New Roman"/>
      <w:sz w:val="24"/>
      <w:szCs w:val="20"/>
      <w:u w:val="single"/>
      <w:lang w:eastAsia="cs-CZ"/>
    </w:rPr>
  </w:style>
  <w:style w:type="paragraph" w:styleId="Odstavecseseznamem">
    <w:name w:val="List Paragraph"/>
    <w:basedOn w:val="Normln"/>
    <w:uiPriority w:val="34"/>
    <w:qFormat/>
    <w:rsid w:val="00271D3B"/>
    <w:pPr>
      <w:ind w:left="720"/>
      <w:contextualSpacing/>
    </w:pPr>
  </w:style>
  <w:style w:type="paragraph" w:styleId="Normlnweb">
    <w:name w:val="Normal (Web)"/>
    <w:basedOn w:val="Normln"/>
    <w:uiPriority w:val="99"/>
    <w:semiHidden/>
    <w:unhideWhenUsed/>
    <w:rsid w:val="009D4D06"/>
    <w:pPr>
      <w:spacing w:before="100" w:beforeAutospacing="1" w:after="100" w:afterAutospacing="1"/>
    </w:pPr>
    <w:rPr>
      <w:sz w:val="24"/>
      <w:szCs w:val="24"/>
      <w:lang w:eastAsia="cs-CZ"/>
    </w:rPr>
  </w:style>
  <w:style w:type="character" w:styleId="Siln">
    <w:name w:val="Strong"/>
    <w:basedOn w:val="Standardnpsmoodstavce"/>
    <w:uiPriority w:val="22"/>
    <w:qFormat/>
    <w:rsid w:val="009D4D06"/>
    <w:rPr>
      <w:b/>
      <w:bCs/>
    </w:rPr>
  </w:style>
  <w:style w:type="character" w:customStyle="1" w:styleId="Nadpis2Char">
    <w:name w:val="Nadpis 2 Char"/>
    <w:basedOn w:val="Standardnpsmoodstavce"/>
    <w:link w:val="Nadpis2"/>
    <w:uiPriority w:val="9"/>
    <w:rsid w:val="003C75DB"/>
    <w:rPr>
      <w:rFonts w:asciiTheme="majorHAnsi" w:eastAsiaTheme="majorEastAsia" w:hAnsiTheme="majorHAnsi" w:cstheme="majorBidi"/>
      <w:b/>
      <w:bCs/>
      <w:color w:val="4F81BD" w:themeColor="accent1"/>
      <w:sz w:val="26"/>
      <w:szCs w:val="2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637875">
      <w:bodyDiv w:val="1"/>
      <w:marLeft w:val="0"/>
      <w:marRight w:val="0"/>
      <w:marTop w:val="0"/>
      <w:marBottom w:val="0"/>
      <w:divBdr>
        <w:top w:val="none" w:sz="0" w:space="0" w:color="auto"/>
        <w:left w:val="none" w:sz="0" w:space="0" w:color="auto"/>
        <w:bottom w:val="none" w:sz="0" w:space="0" w:color="auto"/>
        <w:right w:val="none" w:sz="0" w:space="0" w:color="auto"/>
      </w:divBdr>
    </w:div>
    <w:div w:id="1777216129">
      <w:bodyDiv w:val="1"/>
      <w:marLeft w:val="0"/>
      <w:marRight w:val="0"/>
      <w:marTop w:val="0"/>
      <w:marBottom w:val="0"/>
      <w:divBdr>
        <w:top w:val="none" w:sz="0" w:space="0" w:color="auto"/>
        <w:left w:val="none" w:sz="0" w:space="0" w:color="auto"/>
        <w:bottom w:val="none" w:sz="0" w:space="0" w:color="auto"/>
        <w:right w:val="none" w:sz="0" w:space="0" w:color="auto"/>
      </w:divBdr>
      <w:divsChild>
        <w:div w:id="140971265">
          <w:marLeft w:val="0"/>
          <w:marRight w:val="0"/>
          <w:marTop w:val="0"/>
          <w:marBottom w:val="0"/>
          <w:divBdr>
            <w:top w:val="none" w:sz="0" w:space="0" w:color="auto"/>
            <w:left w:val="none" w:sz="0" w:space="0" w:color="auto"/>
            <w:bottom w:val="none" w:sz="0" w:space="0" w:color="auto"/>
            <w:right w:val="none" w:sz="0" w:space="0" w:color="auto"/>
          </w:divBdr>
          <w:divsChild>
            <w:div w:id="705565821">
              <w:blockQuote w:val="1"/>
              <w:marLeft w:val="240"/>
              <w:marRight w:val="720"/>
              <w:marTop w:val="100"/>
              <w:marBottom w:val="100"/>
              <w:divBdr>
                <w:top w:val="none" w:sz="0" w:space="0" w:color="auto"/>
                <w:left w:val="single" w:sz="12" w:space="12" w:color="0000FF"/>
                <w:bottom w:val="none" w:sz="0" w:space="0" w:color="auto"/>
                <w:right w:val="none" w:sz="0" w:space="0" w:color="auto"/>
              </w:divBdr>
              <w:divsChild>
                <w:div w:id="1720350819">
                  <w:marLeft w:val="0"/>
                  <w:marRight w:val="0"/>
                  <w:marTop w:val="0"/>
                  <w:marBottom w:val="0"/>
                  <w:divBdr>
                    <w:top w:val="none" w:sz="0" w:space="0" w:color="auto"/>
                    <w:left w:val="none" w:sz="0" w:space="0" w:color="auto"/>
                    <w:bottom w:val="none" w:sz="0" w:space="0" w:color="auto"/>
                    <w:right w:val="none" w:sz="0" w:space="0" w:color="auto"/>
                  </w:divBdr>
                  <w:divsChild>
                    <w:div w:id="958923949">
                      <w:marLeft w:val="0"/>
                      <w:marRight w:val="0"/>
                      <w:marTop w:val="0"/>
                      <w:marBottom w:val="0"/>
                      <w:divBdr>
                        <w:top w:val="none" w:sz="0" w:space="0" w:color="auto"/>
                        <w:left w:val="none" w:sz="0" w:space="0" w:color="auto"/>
                        <w:bottom w:val="none" w:sz="0" w:space="0" w:color="auto"/>
                        <w:right w:val="none" w:sz="0" w:space="0" w:color="auto"/>
                      </w:divBdr>
                      <w:divsChild>
                        <w:div w:id="2002200066">
                          <w:marLeft w:val="0"/>
                          <w:marRight w:val="0"/>
                          <w:marTop w:val="0"/>
                          <w:marBottom w:val="0"/>
                          <w:divBdr>
                            <w:top w:val="none" w:sz="0" w:space="0" w:color="auto"/>
                            <w:left w:val="none" w:sz="0" w:space="0" w:color="auto"/>
                            <w:bottom w:val="none" w:sz="0" w:space="0" w:color="auto"/>
                            <w:right w:val="none" w:sz="0" w:space="0" w:color="auto"/>
                          </w:divBdr>
                          <w:divsChild>
                            <w:div w:id="1975017645">
                              <w:marLeft w:val="0"/>
                              <w:marRight w:val="0"/>
                              <w:marTop w:val="0"/>
                              <w:marBottom w:val="0"/>
                              <w:divBdr>
                                <w:top w:val="none" w:sz="0" w:space="0" w:color="auto"/>
                                <w:left w:val="none" w:sz="0" w:space="0" w:color="auto"/>
                                <w:bottom w:val="none" w:sz="0" w:space="0" w:color="auto"/>
                                <w:right w:val="none" w:sz="0" w:space="0" w:color="auto"/>
                              </w:divBdr>
                              <w:divsChild>
                                <w:div w:id="96312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22B032EB531914DBC639337070B56E7" ma:contentTypeVersion="" ma:contentTypeDescription="Vytvoří nový dokument" ma:contentTypeScope="" ma:versionID="7dd721cdb37c39b2860cff4f80e06b24">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1D2B21-0924-4078-8994-DB82B79A58F7}">
  <ds:schemaRefs>
    <ds:schemaRef ds:uri="http://schemas.microsoft.com/sharepoint/v3/contenttype/forms"/>
  </ds:schemaRefs>
</ds:datastoreItem>
</file>

<file path=customXml/itemProps2.xml><?xml version="1.0" encoding="utf-8"?>
<ds:datastoreItem xmlns:ds="http://schemas.openxmlformats.org/officeDocument/2006/customXml" ds:itemID="{871BF138-41B1-46B6-A06E-E6F9001092C6}">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24F8C982-F54C-4BA6-A38E-359C1A614B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2111</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Seifert Jakub</dc:creator>
  <cp:lastModifiedBy>Machálková Michaela</cp:lastModifiedBy>
  <cp:revision>3</cp:revision>
  <dcterms:created xsi:type="dcterms:W3CDTF">2015-02-18T16:17:00Z</dcterms:created>
  <dcterms:modified xsi:type="dcterms:W3CDTF">2015-02-19T14:43:00Z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0x010100222B032EB531914DBC639337070B56E7</vt:lpwstr>
  </property>
</Properties>
</file>